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460" w:rsidRDefault="00851460" w:rsidP="00851460">
      <w:pPr>
        <w:pStyle w:val="Standard"/>
        <w:suppressAutoHyphens w:val="0"/>
        <w:spacing w:after="0" w:line="240" w:lineRule="auto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дошкольное образовательное</w:t>
      </w:r>
    </w:p>
    <w:p w:rsidR="00851460" w:rsidRDefault="00851460" w:rsidP="00851460">
      <w:pPr>
        <w:pStyle w:val="Standard"/>
        <w:suppressAutoHyphens w:val="0"/>
        <w:spacing w:after="0" w:line="240" w:lineRule="auto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«Центр развития ребенка - детский сад №2» Управления делами Президента Российской Федерации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План по самообразованию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hAnsi="Times New Roman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hAnsi="Times New Roman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Кубик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Блума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как прием педагогической 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инновационной 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технологии по развитию речи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eastAsia="Times New Roman" w:cs="Times New Roman"/>
          <w:b/>
          <w:sz w:val="32"/>
          <w:szCs w:val="32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Шеина Анна Викторовна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 группа №9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– 2027 учебный год</w:t>
      </w: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60" w:rsidRDefault="00851460" w:rsidP="00851460">
      <w:pPr>
        <w:pStyle w:val="Standard"/>
        <w:suppressAutoHyphens w:val="0"/>
        <w:spacing w:after="150"/>
        <w:jc w:val="center"/>
        <w:textAlignment w:val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2026г.</w:t>
      </w:r>
    </w:p>
    <w:p w:rsidR="00851460" w:rsidRDefault="00851460" w:rsidP="00851460">
      <w:pPr>
        <w:pStyle w:val="Standard"/>
        <w:jc w:val="center"/>
        <w:rPr>
          <w:rFonts w:ascii="Times New Roman" w:hAnsi="Times New Roman"/>
        </w:rPr>
      </w:pPr>
    </w:p>
    <w:p w:rsidR="00851460" w:rsidRDefault="00851460" w:rsidP="00851460">
      <w:pPr>
        <w:pStyle w:val="Standard"/>
        <w:jc w:val="center"/>
        <w:rPr>
          <w:rFonts w:ascii="Times New Roman" w:hAnsi="Times New Roman"/>
        </w:rPr>
      </w:pPr>
    </w:p>
    <w:p w:rsidR="00851460" w:rsidRDefault="00851460" w:rsidP="00851460">
      <w:pPr>
        <w:pStyle w:val="Standard"/>
        <w:jc w:val="center"/>
      </w:pPr>
    </w:p>
    <w:p w:rsidR="00851460" w:rsidRDefault="00851460" w:rsidP="0085146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Самообразование</w:t>
      </w:r>
    </w:p>
    <w:p w:rsidR="00851460" w:rsidRPr="00851460" w:rsidRDefault="00851460" w:rsidP="00851460">
      <w:pPr>
        <w:pStyle w:val="Standard"/>
        <w:suppressAutoHyphens w:val="0"/>
        <w:spacing w:after="150"/>
        <w:textAlignment w:va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851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«Кубик </w:t>
      </w:r>
      <w:proofErr w:type="spellStart"/>
      <w:r w:rsidRPr="00851460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Блума</w:t>
      </w:r>
      <w:proofErr w:type="spellEnd"/>
      <w:r w:rsidRPr="00851460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как прием педагогической инновационной технологии по развитию речи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Дата начала работы над темой: сентябрь 2026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Предполагаемая дата окончания работы: май 2027</w:t>
      </w:r>
    </w:p>
    <w:p w:rsidR="00851460" w:rsidRDefault="00851460" w:rsidP="0085146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851460" w:rsidRP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В настоящее время наблюдаются трудности в речевом развитии детей: ограничен словарный запас</w:t>
      </w:r>
      <w:r w:rsidR="002E26DB">
        <w:rPr>
          <w:rFonts w:ascii="Times New Roman" w:hAnsi="Times New Roman" w:cs="Times New Roman"/>
          <w:sz w:val="28"/>
          <w:szCs w:val="28"/>
        </w:rPr>
        <w:t>, сложности в построении фраз, предложений, рассказов. Страдает темп овладения лексико-грамматическими конструкциями языка. Это ограничивает возможности общения и социализации ребенка.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6DB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личности ребенка, его инициативы, самостоятельности. «Кубик </w:t>
      </w:r>
      <w:proofErr w:type="spellStart"/>
      <w:r w:rsidR="002E26DB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="002E26DB">
        <w:rPr>
          <w:rFonts w:ascii="Times New Roman" w:hAnsi="Times New Roman" w:cs="Times New Roman"/>
          <w:sz w:val="28"/>
          <w:szCs w:val="28"/>
        </w:rPr>
        <w:t>» превращает обучение в совместный поиск и игру.</w:t>
      </w:r>
    </w:p>
    <w:p w:rsidR="00851460" w:rsidRDefault="00851460" w:rsidP="002E26DB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уравновешивание процессов возбуждения-торможения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упорядочивание моторной активности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организация внимания (зрительного, слухового, слухоречевого) и тех же видов памяти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приобретение навыка очередности в деятельности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обучение выполнению инструкций (просьб) взрослого как базы целенаправленной учебной деятельности</w:t>
      </w:r>
    </w:p>
    <w:p w:rsidR="00851460" w:rsidRDefault="00851460" w:rsidP="0085146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организация работы с серийной информацией, приучение к игре по правилам</w:t>
      </w:r>
    </w:p>
    <w:p w:rsidR="00851460" w:rsidRDefault="00851460" w:rsidP="002E26DB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Организация и содержание работы</w:t>
      </w:r>
    </w:p>
    <w:p w:rsidR="00851460" w:rsidRDefault="002E26DB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2E26D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гранях кубика вопросы разного уровня сложности, которые последовательно вовлекают разные аспекты речевой деятельности</w:t>
      </w:r>
    </w:p>
    <w:p w:rsidR="002E26DB" w:rsidRDefault="002E26DB" w:rsidP="00851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26DB" w:rsidRDefault="002E26DB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«Назови» - требует простого воспроизведения знаний (назвать предмет, явление, </w:t>
      </w:r>
      <w:r w:rsidR="00E13B23">
        <w:rPr>
          <w:rFonts w:ascii="Times New Roman" w:hAnsi="Times New Roman" w:cs="Times New Roman"/>
          <w:sz w:val="28"/>
          <w:szCs w:val="28"/>
        </w:rPr>
        <w:t>героя сказки).</w:t>
      </w:r>
    </w:p>
    <w:p w:rsidR="00E13B23" w:rsidRDefault="00E13B23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«Почему» - развивает умение устанавливать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>
        <w:rPr>
          <w:rFonts w:ascii="Times New Roman" w:hAnsi="Times New Roman" w:cs="Times New Roman"/>
          <w:sz w:val="28"/>
          <w:szCs w:val="28"/>
        </w:rPr>
        <w:t>–следственные связи (почему герой поступил так, а не иначе)</w:t>
      </w:r>
    </w:p>
    <w:p w:rsidR="00E13B23" w:rsidRDefault="00E13B23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«Объясни» - помогает рассмотреть проблему с разных сторон, уточнить детали</w:t>
      </w:r>
    </w:p>
    <w:p w:rsidR="00E13B23" w:rsidRDefault="00E13B23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«Предложи» - стимулирует применение знаний на практике (придумать другой сюжет, решение ситуации)</w:t>
      </w:r>
    </w:p>
    <w:p w:rsidR="00E13B23" w:rsidRDefault="00E13B23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«Придумай» - активизирует творческое мышление и воображение</w:t>
      </w:r>
    </w:p>
    <w:p w:rsidR="00433C58" w:rsidRDefault="00433C58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«Поделись» - развивает эмоциональную сторону речи, побуждая делиться личным отношением, впечатлениями, чувствами</w:t>
      </w:r>
      <w:r w:rsidR="0092468E">
        <w:rPr>
          <w:rFonts w:ascii="Times New Roman" w:hAnsi="Times New Roman" w:cs="Times New Roman"/>
          <w:sz w:val="28"/>
          <w:szCs w:val="28"/>
        </w:rPr>
        <w:t>.</w:t>
      </w:r>
    </w:p>
    <w:p w:rsidR="0092468E" w:rsidRDefault="0092468E" w:rsidP="00851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ознакомления с принципом работы на ранних этапах освоения материала предлагаю следующие задания: </w:t>
      </w:r>
    </w:p>
    <w:p w:rsidR="0092468E" w:rsidRDefault="0092468E" w:rsidP="009246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Словарь темы. Слова – предметы, слова – действия, слова – признаки. Раздели слово на слоги.</w:t>
      </w:r>
    </w:p>
    <w:p w:rsidR="0092468E" w:rsidRDefault="0092468E" w:rsidP="009246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– маленький, один – много, счет 1 – 5</w:t>
      </w:r>
      <w:r w:rsidR="00643753">
        <w:rPr>
          <w:rFonts w:ascii="Times New Roman" w:hAnsi="Times New Roman" w:cs="Times New Roman"/>
          <w:sz w:val="28"/>
          <w:szCs w:val="28"/>
        </w:rPr>
        <w:t>, определение позиции звука в слове</w:t>
      </w:r>
    </w:p>
    <w:p w:rsidR="00643753" w:rsidRDefault="00643753" w:rsidP="00460C1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43753">
        <w:rPr>
          <w:rFonts w:ascii="Times New Roman" w:hAnsi="Times New Roman" w:cs="Times New Roman"/>
          <w:sz w:val="28"/>
          <w:szCs w:val="28"/>
        </w:rPr>
        <w:t xml:space="preserve">Пальчиковая гимнастика.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упражнения</w:t>
      </w:r>
    </w:p>
    <w:p w:rsidR="0092468E" w:rsidRPr="00643753" w:rsidRDefault="0092468E" w:rsidP="0064375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43753">
        <w:rPr>
          <w:rFonts w:ascii="Times New Roman" w:hAnsi="Times New Roman" w:cs="Times New Roman"/>
          <w:sz w:val="28"/>
          <w:szCs w:val="28"/>
        </w:rPr>
        <w:t xml:space="preserve">Придумай предложение. Составь </w:t>
      </w:r>
      <w:r w:rsidR="00643753">
        <w:rPr>
          <w:rFonts w:ascii="Times New Roman" w:hAnsi="Times New Roman" w:cs="Times New Roman"/>
          <w:sz w:val="28"/>
          <w:szCs w:val="28"/>
        </w:rPr>
        <w:t>рассказ</w:t>
      </w:r>
      <w:r w:rsidRPr="006437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68E" w:rsidRDefault="0092468E" w:rsidP="009246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Хитрые вопросы. Тексты – небылицы.</w:t>
      </w:r>
    </w:p>
    <w:p w:rsidR="0092468E" w:rsidRPr="002E26DB" w:rsidRDefault="0092468E" w:rsidP="009246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Слушание литературных текстов. Пересказ.</w:t>
      </w:r>
    </w:p>
    <w:p w:rsidR="00851460" w:rsidRDefault="00851460" w:rsidP="0085146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работы с детьми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3543"/>
        <w:gridCol w:w="4224"/>
      </w:tblGrid>
      <w:tr w:rsidR="00433C58" w:rsidTr="00433C58">
        <w:tc>
          <w:tcPr>
            <w:tcW w:w="1969" w:type="dxa"/>
          </w:tcPr>
          <w:p w:rsidR="00433C58" w:rsidRDefault="00433C58" w:rsidP="00851460">
            <w:pPr>
              <w:pStyle w:val="a3"/>
              <w:ind w:left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  <w:tc>
          <w:tcPr>
            <w:tcW w:w="3543" w:type="dxa"/>
          </w:tcPr>
          <w:p w:rsidR="00433C58" w:rsidRDefault="00433C58" w:rsidP="00851460">
            <w:pPr>
              <w:pStyle w:val="a3"/>
              <w:ind w:left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4224" w:type="dxa"/>
          </w:tcPr>
          <w:p w:rsidR="00433C58" w:rsidRDefault="00433C58" w:rsidP="00851460">
            <w:pPr>
              <w:pStyle w:val="a3"/>
              <w:ind w:left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543" w:type="dxa"/>
          </w:tcPr>
          <w:p w:rsidR="00433C58" w:rsidRPr="007F0622" w:rsidRDefault="006A7F3D" w:rsidP="00DA7F5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Осень.</w:t>
            </w:r>
            <w:r w:rsidR="00DA7F5C">
              <w:rPr>
                <w:rFonts w:ascii="Times New Roman" w:hAnsi="Times New Roman" w:cs="Times New Roman"/>
              </w:rPr>
              <w:t xml:space="preserve"> Сезонные изменения в природе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Игровые з</w:t>
            </w:r>
            <w:r w:rsidR="00DA7F5C">
              <w:rPr>
                <w:rFonts w:ascii="Times New Roman" w:hAnsi="Times New Roman" w:cs="Times New Roman"/>
              </w:rPr>
              <w:t>адания для развития пальцев рук, слухового восприятия.</w:t>
            </w:r>
            <w:r>
              <w:rPr>
                <w:rFonts w:ascii="Times New Roman" w:hAnsi="Times New Roman" w:cs="Times New Roman"/>
              </w:rPr>
              <w:t xml:space="preserve"> Упражнения на развитие зрительного внимания. Грамматические задания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543" w:type="dxa"/>
          </w:tcPr>
          <w:p w:rsidR="00433C58" w:rsidRPr="007F0622" w:rsidRDefault="006A7F3D" w:rsidP="00DA7F5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Осень. </w:t>
            </w:r>
            <w:r w:rsidR="00DA7F5C">
              <w:rPr>
                <w:rFonts w:ascii="Times New Roman" w:hAnsi="Times New Roman" w:cs="Times New Roman"/>
              </w:rPr>
              <w:t>Фольклорные традиции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и активизация словаря. Грамматические задания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543" w:type="dxa"/>
          </w:tcPr>
          <w:p w:rsidR="00433C58" w:rsidRPr="007F0622" w:rsidRDefault="006A7F3D" w:rsidP="00DA7F5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Осень. </w:t>
            </w:r>
            <w:r w:rsidR="00DA7F5C">
              <w:rPr>
                <w:rFonts w:ascii="Times New Roman" w:hAnsi="Times New Roman" w:cs="Times New Roman"/>
              </w:rPr>
              <w:t>Грибы. Овощи, фрукты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Упражнения на развитие слухового внимания. Грамматические задания 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543" w:type="dxa"/>
          </w:tcPr>
          <w:p w:rsidR="00433C58" w:rsidRPr="007F0622" w:rsidRDefault="007F0622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Дикие животные готовятся к зиме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Задания на развитие связной речи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543" w:type="dxa"/>
          </w:tcPr>
          <w:p w:rsidR="00433C58" w:rsidRPr="007F0622" w:rsidRDefault="006A7F3D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Зима в традициях русского народа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Задания на развитие связной речи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543" w:type="dxa"/>
          </w:tcPr>
          <w:p w:rsidR="00433C58" w:rsidRPr="007F0622" w:rsidRDefault="007F0622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Профессии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Задания на развитие связной речи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543" w:type="dxa"/>
          </w:tcPr>
          <w:p w:rsidR="00433C58" w:rsidRPr="007F0622" w:rsidRDefault="007F0622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Времена года. Календарь. Весна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ответы на вопросы. Пересказ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543" w:type="dxa"/>
          </w:tcPr>
          <w:p w:rsidR="00433C58" w:rsidRPr="007F0622" w:rsidRDefault="003B1D73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Космос</w:t>
            </w:r>
          </w:p>
        </w:tc>
        <w:tc>
          <w:tcPr>
            <w:tcW w:w="4224" w:type="dxa"/>
          </w:tcPr>
          <w:p w:rsidR="00433C58" w:rsidRPr="003B1D73" w:rsidRDefault="003B1D73" w:rsidP="003B1D7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ответы на вопросы. Пересказ</w:t>
            </w:r>
          </w:p>
        </w:tc>
      </w:tr>
      <w:tr w:rsidR="00433C58" w:rsidTr="00433C58">
        <w:tc>
          <w:tcPr>
            <w:tcW w:w="1969" w:type="dxa"/>
          </w:tcPr>
          <w:p w:rsidR="00433C58" w:rsidRDefault="00433C58" w:rsidP="00433C58">
            <w:pPr>
              <w:pStyle w:val="a3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543" w:type="dxa"/>
          </w:tcPr>
          <w:p w:rsidR="00433C58" w:rsidRPr="007F0622" w:rsidRDefault="003B1D73" w:rsidP="007F062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 жарких стран</w:t>
            </w:r>
          </w:p>
        </w:tc>
        <w:tc>
          <w:tcPr>
            <w:tcW w:w="4224" w:type="dxa"/>
          </w:tcPr>
          <w:p w:rsidR="00433C58" w:rsidRPr="003B1D73" w:rsidRDefault="000B0D20" w:rsidP="00D861C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пересказа с</w:t>
            </w:r>
            <w:r w:rsidR="00D861CA">
              <w:rPr>
                <w:rFonts w:ascii="Times New Roman" w:hAnsi="Times New Roman" w:cs="Times New Roman"/>
              </w:rPr>
              <w:t>о зрительной опорой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433C58" w:rsidRDefault="00433C58" w:rsidP="00851460">
      <w:pPr>
        <w:pStyle w:val="a3"/>
        <w:jc w:val="center"/>
      </w:pPr>
    </w:p>
    <w:tbl>
      <w:tblPr>
        <w:tblW w:w="1043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5327"/>
      </w:tblGrid>
      <w:tr w:rsidR="00851460" w:rsidTr="00433C58">
        <w:trPr>
          <w:jc w:val="right"/>
        </w:trPr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1460" w:rsidRDefault="00851460" w:rsidP="00FA3D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1460" w:rsidRDefault="00851460" w:rsidP="00FA3D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1460" w:rsidRDefault="00851460" w:rsidP="00FA3D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1460" w:rsidRDefault="00851460" w:rsidP="00851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Предполагаемые результаты</w:t>
      </w:r>
    </w:p>
    <w:p w:rsidR="00433C58" w:rsidRDefault="00433C58" w:rsidP="00433C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«Кубик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не просто тренирует отдельные речевые навыки, а комплексно развивает речемыслительную деятельность ребенка, его творческие способности и умение анализировать информацию. </w:t>
      </w:r>
    </w:p>
    <w:p w:rsidR="00433C58" w:rsidRDefault="00433C58" w:rsidP="00433C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«Кубика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>
        <w:rPr>
          <w:rFonts w:ascii="Times New Roman" w:hAnsi="Times New Roman" w:cs="Times New Roman"/>
          <w:sz w:val="28"/>
          <w:szCs w:val="28"/>
        </w:rPr>
        <w:t>» актуально, так как оно отвечает современным требованиям к образованию</w:t>
      </w:r>
      <w:r w:rsidR="007F0622">
        <w:rPr>
          <w:rFonts w:ascii="Times New Roman" w:hAnsi="Times New Roman" w:cs="Times New Roman"/>
          <w:sz w:val="28"/>
          <w:szCs w:val="28"/>
        </w:rPr>
        <w:t>, помогает решать проблемы речевого развития и делает процесс обучения увлекательным и эффективным.</w:t>
      </w:r>
    </w:p>
    <w:p w:rsidR="00D861CA" w:rsidRDefault="00D861CA" w:rsidP="00433C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61CA" w:rsidRDefault="00D861CA" w:rsidP="00433C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61CA" w:rsidRDefault="00D861CA" w:rsidP="00433C58">
      <w:pPr>
        <w:pStyle w:val="a3"/>
      </w:pPr>
    </w:p>
    <w:p w:rsidR="00851460" w:rsidRDefault="00851460" w:rsidP="00851460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851460" w:rsidRDefault="00851460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1.Визель Т.Г. Основы нейропсихологии М., 2009</w:t>
      </w:r>
    </w:p>
    <w:p w:rsidR="00851460" w:rsidRDefault="007F0622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51460">
        <w:rPr>
          <w:rFonts w:ascii="Times New Roman" w:hAnsi="Times New Roman" w:cs="Times New Roman"/>
          <w:sz w:val="24"/>
          <w:szCs w:val="24"/>
        </w:rPr>
        <w:t xml:space="preserve">.Воробьева Т. А., </w:t>
      </w:r>
      <w:proofErr w:type="spellStart"/>
      <w:r w:rsidR="00851460">
        <w:rPr>
          <w:rFonts w:ascii="Times New Roman" w:hAnsi="Times New Roman" w:cs="Times New Roman"/>
          <w:sz w:val="24"/>
          <w:szCs w:val="24"/>
        </w:rPr>
        <w:t>Крупенчук</w:t>
      </w:r>
      <w:proofErr w:type="spellEnd"/>
      <w:r w:rsidR="00851460">
        <w:rPr>
          <w:rFonts w:ascii="Times New Roman" w:hAnsi="Times New Roman" w:cs="Times New Roman"/>
          <w:sz w:val="24"/>
          <w:szCs w:val="24"/>
        </w:rPr>
        <w:t xml:space="preserve"> О. И. Логопедические упражнения: Артикуляционная </w:t>
      </w:r>
      <w:proofErr w:type="gramStart"/>
      <w:r w:rsidR="00851460">
        <w:rPr>
          <w:rFonts w:ascii="Times New Roman" w:hAnsi="Times New Roman" w:cs="Times New Roman"/>
          <w:sz w:val="24"/>
          <w:szCs w:val="24"/>
        </w:rPr>
        <w:t xml:space="preserve">гимнастика  </w:t>
      </w:r>
      <w:proofErr w:type="spellStart"/>
      <w:r w:rsidR="00851460">
        <w:rPr>
          <w:rFonts w:ascii="Times New Roman" w:hAnsi="Times New Roman" w:cs="Times New Roman"/>
          <w:sz w:val="24"/>
          <w:szCs w:val="24"/>
        </w:rPr>
        <w:t>Спб</w:t>
      </w:r>
      <w:proofErr w:type="spellEnd"/>
      <w:proofErr w:type="gramEnd"/>
      <w:r w:rsidR="00851460">
        <w:rPr>
          <w:rFonts w:ascii="Times New Roman" w:hAnsi="Times New Roman" w:cs="Times New Roman"/>
          <w:sz w:val="24"/>
          <w:szCs w:val="24"/>
        </w:rPr>
        <w:t>, 2004</w:t>
      </w:r>
    </w:p>
    <w:p w:rsidR="00851460" w:rsidRDefault="007F0622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514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51460">
        <w:rPr>
          <w:rFonts w:ascii="Times New Roman" w:hAnsi="Times New Roman" w:cs="Times New Roman"/>
          <w:sz w:val="24"/>
          <w:szCs w:val="24"/>
        </w:rPr>
        <w:t>Крупенчук</w:t>
      </w:r>
      <w:proofErr w:type="spellEnd"/>
      <w:r w:rsidR="00851460">
        <w:rPr>
          <w:rFonts w:ascii="Times New Roman" w:hAnsi="Times New Roman" w:cs="Times New Roman"/>
          <w:sz w:val="24"/>
          <w:szCs w:val="24"/>
        </w:rPr>
        <w:t xml:space="preserve"> О. И. Тренируем пальчики – развиваем речь. 4+ СПб, 2011</w:t>
      </w:r>
    </w:p>
    <w:p w:rsidR="00851460" w:rsidRDefault="007F0622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1460">
        <w:rPr>
          <w:rFonts w:ascii="Times New Roman" w:hAnsi="Times New Roman" w:cs="Times New Roman"/>
          <w:sz w:val="24"/>
          <w:szCs w:val="24"/>
        </w:rPr>
        <w:t>.Ткаченко Т.А. Развитие речи и общей моторики у дошкольников Ростов на Дону, 2021</w:t>
      </w:r>
    </w:p>
    <w:p w:rsidR="00851460" w:rsidRDefault="007F0622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514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51460">
        <w:rPr>
          <w:rFonts w:ascii="Times New Roman" w:hAnsi="Times New Roman" w:cs="Times New Roman"/>
          <w:sz w:val="24"/>
          <w:szCs w:val="24"/>
        </w:rPr>
        <w:t>Визель</w:t>
      </w:r>
      <w:proofErr w:type="spellEnd"/>
      <w:r w:rsidR="00851460">
        <w:rPr>
          <w:rFonts w:ascii="Times New Roman" w:hAnsi="Times New Roman" w:cs="Times New Roman"/>
          <w:sz w:val="24"/>
          <w:szCs w:val="24"/>
        </w:rPr>
        <w:t xml:space="preserve"> Т.Г. Ребенок и его развитие М., 2016</w:t>
      </w:r>
    </w:p>
    <w:p w:rsidR="003B1D73" w:rsidRDefault="003B1D73" w:rsidP="003B1D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2570C">
        <w:rPr>
          <w:rFonts w:ascii="Times New Roman" w:hAnsi="Times New Roman" w:cs="Times New Roman"/>
          <w:sz w:val="24"/>
          <w:szCs w:val="24"/>
        </w:rPr>
        <w:t>Ткаченко Т.А. Развиваем сообразительность, речь, логику. Москва, 2026</w:t>
      </w:r>
    </w:p>
    <w:p w:rsidR="0012570C" w:rsidRDefault="0012570C" w:rsidP="001257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Ткаченко Т.А. Логопедические сказки. Москва, 2026</w:t>
      </w:r>
    </w:p>
    <w:p w:rsidR="0012570C" w:rsidRDefault="0012570C" w:rsidP="0012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570C" w:rsidRDefault="0012570C" w:rsidP="003B1D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72E5" w:rsidRPr="003B1D73" w:rsidRDefault="001972E5" w:rsidP="003B1D73">
      <w:pPr>
        <w:rPr>
          <w:rFonts w:ascii="Times New Roman" w:hAnsi="Times New Roman" w:cs="Times New Roman"/>
        </w:rPr>
      </w:pPr>
    </w:p>
    <w:sectPr w:rsidR="001972E5" w:rsidRPr="003B1D73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40E23"/>
    <w:multiLevelType w:val="multilevel"/>
    <w:tmpl w:val="22D0CB8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610CA"/>
    <w:multiLevelType w:val="hybridMultilevel"/>
    <w:tmpl w:val="679C2B72"/>
    <w:lvl w:ilvl="0" w:tplc="CE5C3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60"/>
    <w:rsid w:val="000B0D20"/>
    <w:rsid w:val="0012570C"/>
    <w:rsid w:val="001972E5"/>
    <w:rsid w:val="002E26DB"/>
    <w:rsid w:val="003B1D73"/>
    <w:rsid w:val="00433C58"/>
    <w:rsid w:val="00643753"/>
    <w:rsid w:val="006A7F3D"/>
    <w:rsid w:val="007F0622"/>
    <w:rsid w:val="00851460"/>
    <w:rsid w:val="0092468E"/>
    <w:rsid w:val="00B96586"/>
    <w:rsid w:val="00D861CA"/>
    <w:rsid w:val="00DA7F5C"/>
    <w:rsid w:val="00E1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5B01"/>
  <w15:chartTrackingRefBased/>
  <w15:docId w15:val="{A4679247-57F7-474A-8D47-EE8BC15F3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5146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1460"/>
    <w:pPr>
      <w:suppressAutoHyphens/>
      <w:autoSpaceDN w:val="0"/>
      <w:spacing w:line="247" w:lineRule="auto"/>
      <w:textAlignment w:val="baseline"/>
    </w:pPr>
    <w:rPr>
      <w:rFonts w:ascii="Calibri" w:eastAsia="Calibri" w:hAnsi="Calibri" w:cs="F"/>
    </w:rPr>
  </w:style>
  <w:style w:type="paragraph" w:styleId="a3">
    <w:name w:val="List Paragraph"/>
    <w:basedOn w:val="Standard"/>
    <w:rsid w:val="00851460"/>
    <w:pPr>
      <w:ind w:left="720"/>
    </w:pPr>
  </w:style>
  <w:style w:type="paragraph" w:customStyle="1" w:styleId="TableContents">
    <w:name w:val="Table Contents"/>
    <w:basedOn w:val="Standard"/>
    <w:rsid w:val="00851460"/>
    <w:pPr>
      <w:widowControl w:val="0"/>
      <w:suppressLineNumbers/>
    </w:pPr>
  </w:style>
  <w:style w:type="numbering" w:customStyle="1" w:styleId="WWNum1">
    <w:name w:val="WWNum1"/>
    <w:basedOn w:val="a2"/>
    <w:rsid w:val="00851460"/>
    <w:pPr>
      <w:numPr>
        <w:numId w:val="1"/>
      </w:numPr>
    </w:pPr>
  </w:style>
  <w:style w:type="table" w:styleId="a4">
    <w:name w:val="Table Grid"/>
    <w:basedOn w:val="a1"/>
    <w:uiPriority w:val="39"/>
    <w:rsid w:val="0043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2026-09-13T08:44:00Z</dcterms:created>
  <dcterms:modified xsi:type="dcterms:W3CDTF">2026-09-26T14:28:00Z</dcterms:modified>
</cp:coreProperties>
</file>